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D" w:rsidRPr="006A28BE" w:rsidRDefault="00D86C69" w:rsidP="00D51E6A">
      <w:pPr>
        <w:spacing w:before="1800"/>
        <w:jc w:val="center"/>
        <w:rPr>
          <w:b/>
          <w:noProof/>
          <w:sz w:val="36"/>
          <w:szCs w:val="36"/>
          <w:lang w:val="fr-FR"/>
        </w:rPr>
      </w:pPr>
      <w:r w:rsidRPr="006A28BE">
        <w:rPr>
          <w:b/>
          <w:noProof/>
          <w:sz w:val="36"/>
          <w:szCs w:val="36"/>
          <w:lang w:val="fr-FR"/>
        </w:rPr>
        <w:t>Déblocage d</w:t>
      </w:r>
      <w:r w:rsidR="00BD04BC" w:rsidRPr="006A28BE">
        <w:rPr>
          <w:b/>
          <w:noProof/>
          <w:sz w:val="36"/>
          <w:szCs w:val="36"/>
          <w:lang w:val="fr-FR"/>
        </w:rPr>
        <w:t>’</w:t>
      </w:r>
      <w:r w:rsidRPr="006A28BE">
        <w:rPr>
          <w:b/>
          <w:noProof/>
          <w:sz w:val="36"/>
          <w:szCs w:val="36"/>
          <w:lang w:val="fr-FR"/>
        </w:rPr>
        <w:t>unités de prestation</w:t>
      </w:r>
      <w:r w:rsidR="003B24BB" w:rsidRPr="006A28BE">
        <w:rPr>
          <w:b/>
          <w:noProof/>
          <w:sz w:val="36"/>
          <w:szCs w:val="36"/>
          <w:lang w:val="fr-FR"/>
        </w:rPr>
        <w:t xml:space="preserve"> </w:t>
      </w:r>
      <w:r w:rsidR="00501887" w:rsidRPr="006A28BE">
        <w:rPr>
          <w:b/>
          <w:noProof/>
          <w:sz w:val="36"/>
          <w:szCs w:val="36"/>
          <w:lang w:val="fr-FR"/>
        </w:rPr>
        <w:br/>
        <w:t>(Proje</w:t>
      </w:r>
      <w:r w:rsidR="008670EE" w:rsidRPr="006A28BE">
        <w:rPr>
          <w:b/>
          <w:noProof/>
          <w:sz w:val="36"/>
          <w:szCs w:val="36"/>
          <w:lang w:val="fr-FR"/>
        </w:rPr>
        <w:t>ts de</w:t>
      </w:r>
      <w:r w:rsidR="00501887" w:rsidRPr="006A28BE">
        <w:rPr>
          <w:b/>
          <w:noProof/>
          <w:sz w:val="36"/>
          <w:szCs w:val="36"/>
          <w:lang w:val="fr-FR"/>
        </w:rPr>
        <w:t xml:space="preserve"> 3</w:t>
      </w:r>
      <w:r w:rsidR="008670EE" w:rsidRPr="006A28BE">
        <w:rPr>
          <w:b/>
          <w:noProof/>
          <w:sz w:val="36"/>
          <w:szCs w:val="36"/>
          <w:vertAlign w:val="superscript"/>
          <w:lang w:val="fr-FR"/>
        </w:rPr>
        <w:t>e</w:t>
      </w:r>
      <w:r w:rsidR="008670EE" w:rsidRPr="006A28BE">
        <w:rPr>
          <w:b/>
          <w:noProof/>
          <w:sz w:val="36"/>
          <w:szCs w:val="36"/>
          <w:lang w:val="fr-FR"/>
        </w:rPr>
        <w:t xml:space="preserve"> géné</w:t>
      </w:r>
      <w:r w:rsidR="00501887" w:rsidRPr="006A28BE">
        <w:rPr>
          <w:b/>
          <w:noProof/>
          <w:sz w:val="36"/>
          <w:szCs w:val="36"/>
          <w:lang w:val="fr-FR"/>
        </w:rPr>
        <w:t>ration)</w:t>
      </w:r>
    </w:p>
    <w:p w:rsidR="00913986" w:rsidRPr="006A28BE" w:rsidRDefault="00913986" w:rsidP="00D51E6A">
      <w:pPr>
        <w:spacing w:before="600"/>
        <w:jc w:val="both"/>
        <w:rPr>
          <w:b/>
          <w:bCs/>
          <w:lang w:val="fr-FR"/>
        </w:rPr>
      </w:pPr>
      <w:r w:rsidRPr="006A28BE">
        <w:rPr>
          <w:b/>
          <w:bCs/>
          <w:lang w:val="fr-FR"/>
        </w:rPr>
        <w:t>Projet</w:t>
      </w:r>
    </w:p>
    <w:p w:rsidR="00913986" w:rsidRPr="006A28BE" w:rsidRDefault="00D86C69" w:rsidP="008128D6">
      <w:pPr>
        <w:jc w:val="both"/>
        <w:rPr>
          <w:lang w:val="fr-FR"/>
        </w:rPr>
      </w:pPr>
      <w:r w:rsidRPr="006A28BE">
        <w:rPr>
          <w:lang w:val="fr-FR"/>
        </w:rPr>
        <w:t>La commune</w:t>
      </w:r>
      <w:r w:rsidR="003B24BB" w:rsidRPr="006A28BE">
        <w:rPr>
          <w:lang w:val="fr-FR"/>
        </w:rPr>
        <w:t>/</w:t>
      </w:r>
      <w:r w:rsidRPr="006A28BE">
        <w:rPr>
          <w:lang w:val="fr-FR"/>
        </w:rPr>
        <w:t>le c</w:t>
      </w:r>
      <w:r w:rsidR="003B24BB" w:rsidRPr="006A28BE">
        <w:rPr>
          <w:lang w:val="fr-FR"/>
        </w:rPr>
        <w:t>anton</w:t>
      </w:r>
      <w:r w:rsidR="008663C6" w:rsidRPr="006A28BE">
        <w:rPr>
          <w:lang w:val="fr-FR"/>
        </w:rPr>
        <w:t>/</w:t>
      </w:r>
      <w:r w:rsidRPr="006A28BE">
        <w:rPr>
          <w:lang w:val="fr-FR"/>
        </w:rPr>
        <w:t>le district</w:t>
      </w:r>
      <w:r w:rsidR="008663C6" w:rsidRPr="006A28BE">
        <w:rPr>
          <w:lang w:val="fr-FR"/>
        </w:rPr>
        <w:t>/ SLA</w:t>
      </w:r>
      <w:r w:rsidR="003B24BB" w:rsidRPr="006A28BE">
        <w:rPr>
          <w:lang w:val="fr-FR"/>
        </w:rPr>
        <w:t xml:space="preserve"> </w:t>
      </w:r>
      <w:r w:rsidRPr="006A28BE">
        <w:rPr>
          <w:lang w:val="fr-FR"/>
        </w:rPr>
        <w:t>est porteur du projet suivant </w:t>
      </w:r>
      <w:r w:rsidR="00913986" w:rsidRPr="006A28BE">
        <w:rPr>
          <w:lang w:val="fr-FR"/>
        </w:rPr>
        <w:t>:</w:t>
      </w:r>
    </w:p>
    <w:p w:rsidR="009A1121" w:rsidRPr="006A28BE" w:rsidRDefault="00D86C69" w:rsidP="00D86C69">
      <w:pPr>
        <w:pStyle w:val="Paragraphedeliste"/>
        <w:numPr>
          <w:ilvl w:val="0"/>
          <w:numId w:val="20"/>
        </w:numPr>
        <w:jc w:val="both"/>
        <w:rPr>
          <w:lang w:val="fr-FR"/>
        </w:rPr>
      </w:pPr>
      <w:r w:rsidRPr="006A28BE">
        <w:rPr>
          <w:lang w:val="fr-FR"/>
        </w:rPr>
        <w:t xml:space="preserve">Nom du projet </w:t>
      </w:r>
      <w:r w:rsidR="00913986" w:rsidRPr="006A28BE">
        <w:rPr>
          <w:lang w:val="fr-FR"/>
        </w:rPr>
        <w:t xml:space="preserve">: </w:t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</w:p>
    <w:p w:rsidR="009A1121" w:rsidRPr="006A28BE" w:rsidRDefault="00D86C69" w:rsidP="00D86C69">
      <w:pPr>
        <w:pStyle w:val="Paragraphedeliste"/>
        <w:numPr>
          <w:ilvl w:val="0"/>
          <w:numId w:val="20"/>
        </w:numPr>
        <w:jc w:val="both"/>
        <w:rPr>
          <w:lang w:val="fr-FR"/>
        </w:rPr>
      </w:pPr>
      <w:r w:rsidRPr="006A28BE">
        <w:rPr>
          <w:lang w:val="fr-FR"/>
        </w:rPr>
        <w:t>Code ARE </w:t>
      </w:r>
      <w:r w:rsidR="00913986" w:rsidRPr="006A28BE">
        <w:rPr>
          <w:lang w:val="fr-FR"/>
        </w:rPr>
        <w:t xml:space="preserve">: </w:t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</w:p>
    <w:p w:rsidR="009A1121" w:rsidRPr="006A28BE" w:rsidRDefault="00D86C69" w:rsidP="00D86C69">
      <w:pPr>
        <w:pStyle w:val="Paragraphedeliste"/>
        <w:numPr>
          <w:ilvl w:val="0"/>
          <w:numId w:val="20"/>
        </w:numPr>
        <w:jc w:val="both"/>
        <w:rPr>
          <w:lang w:val="fr-FR"/>
        </w:rPr>
      </w:pPr>
      <w:r w:rsidRPr="006A28BE">
        <w:rPr>
          <w:lang w:val="fr-FR"/>
        </w:rPr>
        <w:t>N° du PA </w:t>
      </w:r>
      <w:r w:rsidR="00913986" w:rsidRPr="006A28BE">
        <w:rPr>
          <w:lang w:val="fr-FR"/>
        </w:rPr>
        <w:t xml:space="preserve">: </w:t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</w:p>
    <w:p w:rsidR="009A1121" w:rsidRPr="006A28BE" w:rsidRDefault="00D86C69" w:rsidP="00D86C69">
      <w:pPr>
        <w:pStyle w:val="Paragraphedeliste"/>
        <w:numPr>
          <w:ilvl w:val="0"/>
          <w:numId w:val="20"/>
        </w:numPr>
        <w:jc w:val="both"/>
        <w:rPr>
          <w:lang w:val="fr-FR"/>
        </w:rPr>
      </w:pPr>
      <w:r w:rsidRPr="006A28BE">
        <w:rPr>
          <w:lang w:val="fr-FR"/>
        </w:rPr>
        <w:t>Coûts estimés </w:t>
      </w:r>
      <w:r w:rsidR="00913986" w:rsidRPr="006A28BE">
        <w:rPr>
          <w:lang w:val="fr-FR"/>
        </w:rPr>
        <w:t xml:space="preserve">: </w:t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</w:p>
    <w:p w:rsidR="00666E19" w:rsidRPr="006A28BE" w:rsidRDefault="00D86C69" w:rsidP="00D86C69">
      <w:pPr>
        <w:pStyle w:val="Paragraphedeliste"/>
        <w:numPr>
          <w:ilvl w:val="0"/>
          <w:numId w:val="20"/>
        </w:numPr>
        <w:jc w:val="both"/>
        <w:rPr>
          <w:b/>
          <w:bCs/>
          <w:lang w:val="fr-FR"/>
        </w:rPr>
      </w:pPr>
      <w:r w:rsidRPr="006A28BE">
        <w:rPr>
          <w:lang w:val="fr-FR"/>
        </w:rPr>
        <w:t>Unités de prestations estimées</w:t>
      </w:r>
      <w:r w:rsidR="00D51E6A" w:rsidRPr="006A28BE">
        <w:rPr>
          <w:lang w:val="fr-FR"/>
        </w:rPr>
        <w:t xml:space="preserve"> </w:t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  <w:t xml:space="preserve"> </w:t>
      </w:r>
      <w:r w:rsidRPr="006A28BE">
        <w:rPr>
          <w:lang w:val="fr-FR"/>
        </w:rPr>
        <w:t>pèces</w:t>
      </w:r>
      <w:r w:rsidR="00913986" w:rsidRPr="006A28BE">
        <w:rPr>
          <w:lang w:val="fr-FR"/>
        </w:rPr>
        <w:t xml:space="preserve">/m/m2 </w:t>
      </w:r>
      <w:r w:rsidRPr="006A28BE">
        <w:rPr>
          <w:lang w:val="fr-FR"/>
        </w:rPr>
        <w:t>de la catégorie</w:t>
      </w:r>
      <w:r w:rsidR="00913986" w:rsidRPr="006A28BE">
        <w:rPr>
          <w:lang w:val="fr-FR"/>
        </w:rPr>
        <w:t xml:space="preserve"> </w:t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</w:p>
    <w:p w:rsidR="00913986" w:rsidRPr="006A28BE" w:rsidRDefault="00F81AA0" w:rsidP="00D51E6A">
      <w:pPr>
        <w:spacing w:before="480"/>
        <w:jc w:val="both"/>
        <w:rPr>
          <w:b/>
          <w:bCs/>
          <w:lang w:val="fr-FR"/>
        </w:rPr>
      </w:pPr>
      <w:r w:rsidRPr="006A28BE">
        <w:rPr>
          <w:b/>
          <w:bCs/>
          <w:lang w:val="fr-FR"/>
        </w:rPr>
        <w:t>Contribution</w:t>
      </w:r>
      <w:r w:rsidR="00BB473A">
        <w:rPr>
          <w:b/>
          <w:bCs/>
          <w:lang w:val="fr-FR"/>
        </w:rPr>
        <w:t>s</w:t>
      </w:r>
      <w:r w:rsidRPr="006A28BE">
        <w:rPr>
          <w:b/>
          <w:bCs/>
          <w:lang w:val="fr-FR"/>
        </w:rPr>
        <w:t xml:space="preserve"> fédérale</w:t>
      </w:r>
      <w:r w:rsidR="00BB473A">
        <w:rPr>
          <w:b/>
          <w:bCs/>
          <w:lang w:val="fr-FR"/>
        </w:rPr>
        <w:t>s</w:t>
      </w:r>
    </w:p>
    <w:p w:rsidR="00A155AA" w:rsidRPr="006A28BE" w:rsidRDefault="00F81AA0" w:rsidP="00A155AA">
      <w:pPr>
        <w:rPr>
          <w:lang w:val="fr-FR"/>
        </w:rPr>
      </w:pPr>
      <w:r w:rsidRPr="006A28BE">
        <w:rPr>
          <w:lang w:val="fr-FR"/>
        </w:rPr>
        <w:t>Le projet figure comme mesure pouvant bénéficier de contributions fédérales forfaitaires dans</w:t>
      </w:r>
      <w:r w:rsidR="00F56F7E" w:rsidRPr="006A28BE">
        <w:rPr>
          <w:lang w:val="fr-FR"/>
        </w:rPr>
        <w:t xml:space="preserve"> </w:t>
      </w:r>
      <w:r w:rsidRPr="006A28BE">
        <w:rPr>
          <w:lang w:val="fr-FR"/>
        </w:rPr>
        <w:t>l</w:t>
      </w:r>
      <w:r w:rsidR="00BD04BC" w:rsidRPr="006A28BE">
        <w:rPr>
          <w:lang w:val="fr-FR"/>
        </w:rPr>
        <w:t>’</w:t>
      </w:r>
      <w:r w:rsidRPr="006A28BE">
        <w:rPr>
          <w:lang w:val="fr-FR"/>
        </w:rPr>
        <w:t>accord sur les prestations signé avec la Confédération le</w:t>
      </w:r>
      <w:r w:rsidR="00CD6A00" w:rsidRPr="006A28BE">
        <w:rPr>
          <w:lang w:val="fr-FR"/>
        </w:rPr>
        <w:t xml:space="preserve"> </w:t>
      </w:r>
      <w:r w:rsidR="00D51E6A" w:rsidRPr="006A28BE">
        <w:rPr>
          <w:lang w:val="fr-FR"/>
        </w:rPr>
        <w:t>18</w:t>
      </w:r>
      <w:r w:rsidRPr="006A28BE">
        <w:rPr>
          <w:lang w:val="fr-FR"/>
        </w:rPr>
        <w:t xml:space="preserve"> n</w:t>
      </w:r>
      <w:r w:rsidR="00D51E6A" w:rsidRPr="006A28BE">
        <w:rPr>
          <w:lang w:val="fr-FR"/>
        </w:rPr>
        <w:t>ovembr</w:t>
      </w:r>
      <w:r w:rsidRPr="006A28BE">
        <w:rPr>
          <w:lang w:val="fr-FR"/>
        </w:rPr>
        <w:t>e</w:t>
      </w:r>
      <w:r w:rsidR="00D51E6A" w:rsidRPr="006A28BE">
        <w:rPr>
          <w:lang w:val="fr-FR"/>
        </w:rPr>
        <w:t xml:space="preserve"> 2019</w:t>
      </w:r>
      <w:r w:rsidR="00F56F7E" w:rsidRPr="006A28BE">
        <w:rPr>
          <w:lang w:val="fr-FR"/>
        </w:rPr>
        <w:t xml:space="preserve">. </w:t>
      </w:r>
      <w:r w:rsidRPr="006A28BE">
        <w:rPr>
          <w:lang w:val="fr-FR"/>
        </w:rPr>
        <w:t>Dans le cadre d</w:t>
      </w:r>
      <w:r w:rsidR="00004E61" w:rsidRPr="006A28BE">
        <w:rPr>
          <w:lang w:val="fr-FR"/>
        </w:rPr>
        <w:t>e l’</w:t>
      </w:r>
      <w:r w:rsidRPr="006A28BE">
        <w:rPr>
          <w:lang w:val="fr-FR"/>
        </w:rPr>
        <w:t>accord sur l</w:t>
      </w:r>
      <w:r w:rsidR="00BD04BC" w:rsidRPr="006A28BE">
        <w:rPr>
          <w:lang w:val="fr-FR"/>
        </w:rPr>
        <w:t>’</w:t>
      </w:r>
      <w:r w:rsidRPr="006A28BE">
        <w:rPr>
          <w:lang w:val="fr-FR"/>
        </w:rPr>
        <w:t>affectation des contributions fédérales forfaitaires pour les mesures du projet d</w:t>
      </w:r>
      <w:r w:rsidR="00BD04BC" w:rsidRPr="006A28BE">
        <w:rPr>
          <w:lang w:val="fr-FR"/>
        </w:rPr>
        <w:t>’</w:t>
      </w:r>
      <w:r w:rsidRPr="006A28BE">
        <w:rPr>
          <w:lang w:val="fr-FR"/>
        </w:rPr>
        <w:t>agglomération de 3</w:t>
      </w:r>
      <w:r w:rsidRPr="006A28BE">
        <w:rPr>
          <w:vertAlign w:val="superscript"/>
          <w:lang w:val="fr-FR"/>
        </w:rPr>
        <w:t>e</w:t>
      </w:r>
      <w:r w:rsidRPr="006A28BE">
        <w:rPr>
          <w:lang w:val="fr-FR"/>
        </w:rPr>
        <w:t xml:space="preserve"> génération au sens de l</w:t>
      </w:r>
      <w:r w:rsidR="00BD04BC" w:rsidRPr="006A28BE">
        <w:rPr>
          <w:lang w:val="fr-FR"/>
        </w:rPr>
        <w:t>’</w:t>
      </w:r>
      <w:r w:rsidRPr="006A28BE">
        <w:rPr>
          <w:lang w:val="fr-FR"/>
        </w:rPr>
        <w:t>art. 21a OUMin conclu le 13 août 2019 entre les cantons d</w:t>
      </w:r>
      <w:r w:rsidR="00BD04BC" w:rsidRPr="006A28BE">
        <w:rPr>
          <w:lang w:val="fr-FR"/>
        </w:rPr>
        <w:t>’</w:t>
      </w:r>
      <w:r w:rsidRPr="006A28BE">
        <w:rPr>
          <w:lang w:val="fr-FR"/>
        </w:rPr>
        <w:t>Argovie, de Bâle-Campagne,</w:t>
      </w:r>
      <w:r w:rsidR="00AA7C93">
        <w:rPr>
          <w:lang w:val="fr-FR"/>
        </w:rPr>
        <w:t xml:space="preserve"> </w:t>
      </w:r>
      <w:r w:rsidRPr="006A28BE">
        <w:rPr>
          <w:lang w:val="fr-FR"/>
        </w:rPr>
        <w:t>de Bâle-Ville, de Soleure ainsi que le district de</w:t>
      </w:r>
      <w:r w:rsidR="00C9647D" w:rsidRPr="006A28BE">
        <w:rPr>
          <w:lang w:val="fr-FR"/>
        </w:rPr>
        <w:t xml:space="preserve"> Lörrach </w:t>
      </w:r>
      <w:r w:rsidRPr="006A28BE">
        <w:rPr>
          <w:lang w:val="fr-FR"/>
        </w:rPr>
        <w:t>et</w:t>
      </w:r>
      <w:r w:rsidR="00C9647D" w:rsidRPr="006A28BE">
        <w:rPr>
          <w:lang w:val="fr-FR"/>
        </w:rPr>
        <w:t xml:space="preserve"> Sain</w:t>
      </w:r>
      <w:r w:rsidR="009A1121" w:rsidRPr="006A28BE">
        <w:rPr>
          <w:lang w:val="fr-FR"/>
        </w:rPr>
        <w:t>t</w:t>
      </w:r>
      <w:r w:rsidR="00C9647D" w:rsidRPr="006A28BE">
        <w:rPr>
          <w:lang w:val="fr-FR"/>
        </w:rPr>
        <w:t xml:space="preserve">-Louis Agglomération </w:t>
      </w:r>
      <w:r w:rsidRPr="006A28BE">
        <w:rPr>
          <w:lang w:val="fr-FR"/>
        </w:rPr>
        <w:t>et, à partir du</w:t>
      </w:r>
      <w:r w:rsidR="00A155AA" w:rsidRPr="006A28BE">
        <w:rPr>
          <w:lang w:val="fr-FR"/>
        </w:rPr>
        <w:t xml:space="preserve"> 1</w:t>
      </w:r>
      <w:r w:rsidRPr="006A28BE">
        <w:rPr>
          <w:vertAlign w:val="superscript"/>
          <w:lang w:val="fr-FR"/>
        </w:rPr>
        <w:t>er</w:t>
      </w:r>
      <w:r w:rsidRPr="006A28BE">
        <w:rPr>
          <w:lang w:val="fr-FR"/>
        </w:rPr>
        <w:t xml:space="preserve"> janvier </w:t>
      </w:r>
      <w:r w:rsidR="00A155AA" w:rsidRPr="006A28BE">
        <w:rPr>
          <w:lang w:val="fr-FR"/>
        </w:rPr>
        <w:t xml:space="preserve">2021 </w:t>
      </w:r>
      <w:r w:rsidRPr="006A28BE">
        <w:rPr>
          <w:lang w:val="fr-FR"/>
        </w:rPr>
        <w:t xml:space="preserve">dans le cadre du Règlement sur la gestion des mesures </w:t>
      </w:r>
      <w:r w:rsidR="00BD04BC" w:rsidRPr="006A28BE">
        <w:rPr>
          <w:lang w:val="fr-FR"/>
        </w:rPr>
        <w:t>bénéficiant de contrib</w:t>
      </w:r>
      <w:r w:rsidR="00BD04BC" w:rsidRPr="006A28BE">
        <w:rPr>
          <w:lang w:val="fr-FR"/>
        </w:rPr>
        <w:t>u</w:t>
      </w:r>
      <w:r w:rsidR="00BD04BC" w:rsidRPr="006A28BE">
        <w:rPr>
          <w:lang w:val="fr-FR"/>
        </w:rPr>
        <w:t>tions fédérales forfaitaires, le versement d’une contribution fédérale a été assuré pour ce projet</w:t>
      </w:r>
      <w:r w:rsidR="00A155AA" w:rsidRPr="006A28BE">
        <w:rPr>
          <w:lang w:val="fr-FR"/>
        </w:rPr>
        <w:t xml:space="preserve">. </w:t>
      </w:r>
    </w:p>
    <w:p w:rsidR="00913986" w:rsidRPr="006A28BE" w:rsidRDefault="00F81AA0" w:rsidP="00D51E6A">
      <w:pPr>
        <w:spacing w:before="480"/>
        <w:jc w:val="both"/>
        <w:rPr>
          <w:b/>
          <w:bCs/>
          <w:lang w:val="fr-FR"/>
        </w:rPr>
      </w:pPr>
      <w:r w:rsidRPr="006A28BE">
        <w:rPr>
          <w:b/>
          <w:bCs/>
          <w:lang w:val="fr-FR"/>
        </w:rPr>
        <w:t>Déblocage d</w:t>
      </w:r>
      <w:r w:rsidR="00BD04BC" w:rsidRPr="006A28BE">
        <w:rPr>
          <w:b/>
          <w:bCs/>
          <w:lang w:val="fr-FR"/>
        </w:rPr>
        <w:t>’</w:t>
      </w:r>
      <w:r w:rsidRPr="006A28BE">
        <w:rPr>
          <w:b/>
          <w:bCs/>
          <w:lang w:val="fr-FR"/>
        </w:rPr>
        <w:t>unités de prestation</w:t>
      </w:r>
    </w:p>
    <w:p w:rsidR="00D54662" w:rsidRPr="006A28BE" w:rsidRDefault="00BD04BC" w:rsidP="008128D6">
      <w:pPr>
        <w:jc w:val="both"/>
        <w:rPr>
          <w:lang w:val="fr-FR"/>
        </w:rPr>
      </w:pPr>
      <w:r w:rsidRPr="006A28BE">
        <w:rPr>
          <w:lang w:val="fr-FR"/>
        </w:rPr>
        <w:t>Les contributions fédérales seront perdues si les projets présentés dans le cadre du PA de troisième g</w:t>
      </w:r>
      <w:r w:rsidRPr="006A28BE">
        <w:rPr>
          <w:lang w:val="fr-FR"/>
        </w:rPr>
        <w:t>é</w:t>
      </w:r>
      <w:r w:rsidRPr="006A28BE">
        <w:rPr>
          <w:lang w:val="fr-FR"/>
        </w:rPr>
        <w:t xml:space="preserve">nération ne sont pas réalisés au plus tard le 31 décembre 2025. Si </w:t>
      </w:r>
      <w:r w:rsidR="0023193E" w:rsidRPr="006A28BE">
        <w:rPr>
          <w:lang w:val="fr-FR"/>
        </w:rPr>
        <w:t>le</w:t>
      </w:r>
      <w:r w:rsidRPr="006A28BE">
        <w:rPr>
          <w:lang w:val="fr-FR"/>
        </w:rPr>
        <w:t xml:space="preserve"> déblo</w:t>
      </w:r>
      <w:r w:rsidR="0023193E" w:rsidRPr="006A28BE">
        <w:rPr>
          <w:lang w:val="fr-FR"/>
        </w:rPr>
        <w:t xml:space="preserve">cage a lieu suffisamment à temps, </w:t>
      </w:r>
      <w:r w:rsidRPr="006A28BE">
        <w:rPr>
          <w:lang w:val="fr-FR"/>
        </w:rPr>
        <w:t xml:space="preserve">les unités de </w:t>
      </w:r>
      <w:r w:rsidR="0023193E" w:rsidRPr="006A28BE">
        <w:rPr>
          <w:lang w:val="fr-FR"/>
        </w:rPr>
        <w:t>prestation ainsi libérées</w:t>
      </w:r>
      <w:r w:rsidRPr="006A28BE">
        <w:rPr>
          <w:lang w:val="fr-FR"/>
        </w:rPr>
        <w:t xml:space="preserve"> dans le périmètre de l’</w:t>
      </w:r>
      <w:r w:rsidR="006A28BE" w:rsidRPr="006A28BE">
        <w:rPr>
          <w:lang w:val="fr-FR"/>
        </w:rPr>
        <w:t>a</w:t>
      </w:r>
      <w:r w:rsidRPr="006A28BE">
        <w:rPr>
          <w:lang w:val="fr-FR"/>
        </w:rPr>
        <w:t>gglo</w:t>
      </w:r>
      <w:r w:rsidR="006A28BE" w:rsidRPr="006A28BE">
        <w:rPr>
          <w:lang w:val="fr-FR"/>
        </w:rPr>
        <w:t>mération de</w:t>
      </w:r>
      <w:r w:rsidRPr="006A28BE">
        <w:rPr>
          <w:lang w:val="fr-FR"/>
        </w:rPr>
        <w:t xml:space="preserve"> Bâle </w:t>
      </w:r>
      <w:r w:rsidR="006A28BE" w:rsidRPr="006A28BE">
        <w:rPr>
          <w:lang w:val="fr-FR"/>
        </w:rPr>
        <w:t>pourro</w:t>
      </w:r>
      <w:r w:rsidRPr="006A28BE">
        <w:rPr>
          <w:lang w:val="fr-FR"/>
        </w:rPr>
        <w:t>nt être mises à disposition pour des mesures de remplacement</w:t>
      </w:r>
      <w:r w:rsidR="00666E19" w:rsidRPr="006A28BE">
        <w:rPr>
          <w:lang w:val="fr-FR"/>
        </w:rPr>
        <w:t xml:space="preserve">. </w:t>
      </w:r>
      <w:r w:rsidR="00BB473A">
        <w:rPr>
          <w:lang w:val="fr-FR"/>
        </w:rPr>
        <w:t>L</w:t>
      </w:r>
      <w:r w:rsidR="00BB473A" w:rsidRPr="006A28BE">
        <w:rPr>
          <w:lang w:val="fr-FR"/>
        </w:rPr>
        <w:t>es porteurs de projets sont donc tenus de d</w:t>
      </w:r>
      <w:r w:rsidR="00BB473A" w:rsidRPr="006A28BE">
        <w:rPr>
          <w:lang w:val="fr-FR"/>
        </w:rPr>
        <w:t>é</w:t>
      </w:r>
      <w:r w:rsidR="00BB473A" w:rsidRPr="006A28BE">
        <w:rPr>
          <w:lang w:val="fr-FR"/>
        </w:rPr>
        <w:t>bloquer les unités de prest</w:t>
      </w:r>
      <w:r w:rsidR="00BB473A" w:rsidRPr="006A28BE">
        <w:rPr>
          <w:lang w:val="fr-FR"/>
        </w:rPr>
        <w:t>a</w:t>
      </w:r>
      <w:r w:rsidR="00BB473A" w:rsidRPr="006A28BE">
        <w:rPr>
          <w:lang w:val="fr-FR"/>
        </w:rPr>
        <w:t xml:space="preserve">tion liées à </w:t>
      </w:r>
      <w:r w:rsidR="00BB473A">
        <w:rPr>
          <w:lang w:val="fr-FR"/>
        </w:rPr>
        <w:t>un projet d</w:t>
      </w:r>
      <w:r w:rsidR="006A28BE" w:rsidRPr="006A28BE">
        <w:rPr>
          <w:lang w:val="fr-FR"/>
        </w:rPr>
        <w:t xml:space="preserve">ès qu’il apparaît </w:t>
      </w:r>
      <w:r w:rsidR="00BB473A">
        <w:rPr>
          <w:lang w:val="fr-FR"/>
        </w:rPr>
        <w:t xml:space="preserve">que </w:t>
      </w:r>
      <w:r w:rsidR="00BB473A" w:rsidRPr="006A28BE">
        <w:rPr>
          <w:lang w:val="fr-FR"/>
        </w:rPr>
        <w:t>celui-ci</w:t>
      </w:r>
      <w:r w:rsidR="006A28BE" w:rsidRPr="006A28BE">
        <w:rPr>
          <w:lang w:val="fr-FR"/>
        </w:rPr>
        <w:t xml:space="preserve"> ne pourra pas ê</w:t>
      </w:r>
      <w:r w:rsidR="00BB473A">
        <w:rPr>
          <w:lang w:val="fr-FR"/>
        </w:rPr>
        <w:t>tre réalisé dans le délai prévu</w:t>
      </w:r>
      <w:r w:rsidR="00913986" w:rsidRPr="006A28BE">
        <w:rPr>
          <w:lang w:val="fr-FR"/>
        </w:rPr>
        <w:t xml:space="preserve">. </w:t>
      </w:r>
    </w:p>
    <w:p w:rsidR="00D54662" w:rsidRPr="006A28BE" w:rsidRDefault="006A28BE" w:rsidP="008128D6">
      <w:pPr>
        <w:jc w:val="both"/>
        <w:rPr>
          <w:lang w:val="fr-FR"/>
        </w:rPr>
      </w:pPr>
      <w:r w:rsidRPr="006A28BE">
        <w:rPr>
          <w:lang w:val="fr-FR"/>
        </w:rPr>
        <w:t>Par la présente, l</w:t>
      </w:r>
      <w:r w:rsidR="0023193E" w:rsidRPr="006A28BE">
        <w:rPr>
          <w:lang w:val="fr-FR"/>
        </w:rPr>
        <w:t>e porteur d</w:t>
      </w:r>
      <w:r w:rsidR="00EB408D" w:rsidRPr="006A28BE">
        <w:rPr>
          <w:lang w:val="fr-FR"/>
        </w:rPr>
        <w:t>u</w:t>
      </w:r>
      <w:r w:rsidR="0023193E" w:rsidRPr="006A28BE">
        <w:rPr>
          <w:lang w:val="fr-FR"/>
        </w:rPr>
        <w:t xml:space="preserve"> projet déclare que sur les unités de prestation estimées pour le projet</w:t>
      </w:r>
    </w:p>
    <w:p w:rsidR="00D54662" w:rsidRPr="006A28BE" w:rsidRDefault="0023193E" w:rsidP="00983456">
      <w:pPr>
        <w:pStyle w:val="Paragraphedeliste"/>
        <w:numPr>
          <w:ilvl w:val="0"/>
          <w:numId w:val="23"/>
        </w:numPr>
        <w:jc w:val="both"/>
        <w:rPr>
          <w:lang w:val="fr-FR"/>
        </w:rPr>
      </w:pPr>
      <w:r w:rsidRPr="006A28BE">
        <w:rPr>
          <w:lang w:val="fr-FR"/>
        </w:rPr>
        <w:t>Seule une partie à été mise en œuvre, à savoir</w:t>
      </w:r>
      <w:r w:rsidR="00D54662" w:rsidRPr="006A28BE">
        <w:rPr>
          <w:lang w:val="fr-FR"/>
        </w:rPr>
        <w:t xml:space="preserve"> </w:t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  <w:r w:rsidR="00D54662" w:rsidRPr="006A28BE">
        <w:rPr>
          <w:lang w:val="fr-FR"/>
        </w:rPr>
        <w:t xml:space="preserve"> </w:t>
      </w:r>
      <w:r w:rsidRPr="006A28BE">
        <w:rPr>
          <w:lang w:val="fr-FR"/>
        </w:rPr>
        <w:t>unités de prestation</w:t>
      </w:r>
    </w:p>
    <w:p w:rsidR="00D54662" w:rsidRPr="006A28BE" w:rsidRDefault="0023193E" w:rsidP="00983456">
      <w:pPr>
        <w:pStyle w:val="Paragraphedeliste"/>
        <w:numPr>
          <w:ilvl w:val="0"/>
          <w:numId w:val="23"/>
        </w:numPr>
        <w:jc w:val="both"/>
        <w:rPr>
          <w:lang w:val="fr-FR"/>
        </w:rPr>
      </w:pPr>
      <w:r w:rsidRPr="006A28BE">
        <w:rPr>
          <w:lang w:val="fr-FR"/>
        </w:rPr>
        <w:t>Aucune unité de prestation</w:t>
      </w:r>
      <w:r w:rsidR="00D54662" w:rsidRPr="006A28BE">
        <w:rPr>
          <w:lang w:val="fr-FR"/>
        </w:rPr>
        <w:t xml:space="preserve"> </w:t>
      </w:r>
      <w:r w:rsidRPr="006A28BE">
        <w:rPr>
          <w:lang w:val="fr-FR"/>
        </w:rPr>
        <w:t>n’a été mise en œuvre</w:t>
      </w:r>
    </w:p>
    <w:p w:rsidR="00D54662" w:rsidRPr="006A28BE" w:rsidRDefault="0023193E" w:rsidP="00D54662">
      <w:pPr>
        <w:jc w:val="both"/>
        <w:rPr>
          <w:lang w:val="fr-FR"/>
        </w:rPr>
      </w:pPr>
      <w:r w:rsidRPr="006A28BE">
        <w:rPr>
          <w:lang w:val="fr-FR"/>
        </w:rPr>
        <w:t>Justification </w:t>
      </w:r>
      <w:r w:rsidR="00D54662" w:rsidRPr="006A28BE">
        <w:rPr>
          <w:lang w:val="fr-FR"/>
        </w:rPr>
        <w:t>:</w:t>
      </w:r>
    </w:p>
    <w:p w:rsidR="00D54662" w:rsidRPr="006A28BE" w:rsidRDefault="00D54662" w:rsidP="00D54662">
      <w:pPr>
        <w:jc w:val="both"/>
        <w:rPr>
          <w:u w:val="single"/>
          <w:lang w:val="fr-FR"/>
        </w:rPr>
      </w:pP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  <w:r w:rsidRPr="006A28BE">
        <w:rPr>
          <w:u w:val="single"/>
          <w:lang w:val="fr-FR"/>
        </w:rPr>
        <w:tab/>
      </w:r>
    </w:p>
    <w:p w:rsidR="00D54662" w:rsidRPr="006A28BE" w:rsidRDefault="0023193E" w:rsidP="00D54662">
      <w:pPr>
        <w:jc w:val="both"/>
        <w:rPr>
          <w:lang w:val="fr-FR"/>
        </w:rPr>
      </w:pPr>
      <w:r w:rsidRPr="006A28BE">
        <w:rPr>
          <w:lang w:val="fr-FR"/>
        </w:rPr>
        <w:t>Par conséquent,</w:t>
      </w:r>
      <w:r w:rsidR="00D54662" w:rsidRPr="006A28BE">
        <w:rPr>
          <w:lang w:val="fr-FR"/>
        </w:rPr>
        <w:t xml:space="preserve"> </w:t>
      </w:r>
      <w:r w:rsidR="00D54662" w:rsidRPr="006A28BE">
        <w:rPr>
          <w:u w:val="single"/>
          <w:lang w:val="fr-FR"/>
        </w:rPr>
        <w:tab/>
      </w:r>
      <w:r w:rsidR="00D54662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  <w:r w:rsidRPr="006A28BE">
        <w:rPr>
          <w:lang w:val="fr-FR"/>
        </w:rPr>
        <w:t>unités de prestation</w:t>
      </w:r>
      <w:r w:rsidR="00D54662" w:rsidRPr="006A28BE">
        <w:rPr>
          <w:lang w:val="fr-FR"/>
        </w:rPr>
        <w:t xml:space="preserve"> </w:t>
      </w:r>
      <w:r w:rsidRPr="006A28BE">
        <w:rPr>
          <w:lang w:val="fr-FR"/>
        </w:rPr>
        <w:t>de la catégorie</w:t>
      </w:r>
      <w:r w:rsidR="00D54662" w:rsidRPr="006A28BE">
        <w:rPr>
          <w:lang w:val="fr-FR"/>
        </w:rPr>
        <w:t xml:space="preserve"> </w:t>
      </w:r>
      <w:r w:rsidR="00D54662" w:rsidRPr="006A28BE">
        <w:rPr>
          <w:u w:val="single"/>
          <w:lang w:val="fr-FR"/>
        </w:rPr>
        <w:tab/>
      </w:r>
      <w:r w:rsidR="00D54662" w:rsidRPr="006A28BE">
        <w:rPr>
          <w:u w:val="single"/>
          <w:lang w:val="fr-FR"/>
        </w:rPr>
        <w:tab/>
      </w:r>
      <w:r w:rsidR="00D51E6A" w:rsidRPr="006A28BE">
        <w:rPr>
          <w:u w:val="single"/>
          <w:lang w:val="fr-FR"/>
        </w:rPr>
        <w:tab/>
      </w:r>
      <w:r w:rsidRPr="006A28BE">
        <w:rPr>
          <w:lang w:val="fr-FR"/>
        </w:rPr>
        <w:t>sont débl</w:t>
      </w:r>
      <w:r w:rsidRPr="006A28BE">
        <w:rPr>
          <w:lang w:val="fr-FR"/>
        </w:rPr>
        <w:t>o</w:t>
      </w:r>
      <w:r w:rsidRPr="006A28BE">
        <w:rPr>
          <w:lang w:val="fr-FR"/>
        </w:rPr>
        <w:t>quées</w:t>
      </w:r>
      <w:r w:rsidR="00D54662" w:rsidRPr="006A28BE">
        <w:rPr>
          <w:lang w:val="fr-FR"/>
        </w:rPr>
        <w:t xml:space="preserve">. </w:t>
      </w:r>
      <w:r w:rsidRPr="006A28BE">
        <w:rPr>
          <w:lang w:val="fr-FR"/>
        </w:rPr>
        <w:t>En</w:t>
      </w:r>
      <w:r w:rsidR="006A28BE" w:rsidRPr="006A28BE">
        <w:rPr>
          <w:lang w:val="fr-FR"/>
        </w:rPr>
        <w:t xml:space="preserve"> débloquant</w:t>
      </w:r>
      <w:r w:rsidRPr="006A28BE">
        <w:rPr>
          <w:lang w:val="fr-FR"/>
        </w:rPr>
        <w:t xml:space="preserve"> ces unités de prestation, le porteur de projet renonce aux contributions garanties pour ces dernières</w:t>
      </w:r>
      <w:r w:rsidR="00D54662" w:rsidRPr="006A28BE">
        <w:rPr>
          <w:lang w:val="fr-FR"/>
        </w:rPr>
        <w:t>.</w:t>
      </w:r>
    </w:p>
    <w:tbl>
      <w:tblPr>
        <w:tblW w:w="5000" w:type="pct"/>
        <w:tblLook w:val="04A0"/>
      </w:tblPr>
      <w:tblGrid>
        <w:gridCol w:w="5326"/>
        <w:gridCol w:w="5326"/>
      </w:tblGrid>
      <w:tr w:rsidR="00D11600" w:rsidRPr="006A28BE">
        <w:trPr>
          <w:trHeight w:val="96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11600" w:rsidRPr="006A28BE" w:rsidRDefault="008670EE" w:rsidP="008670EE">
            <w:pPr>
              <w:pStyle w:val="Text"/>
              <w:tabs>
                <w:tab w:val="left" w:pos="5110"/>
              </w:tabs>
              <w:spacing w:before="100" w:beforeAutospacing="1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A28BE">
              <w:rPr>
                <w:rFonts w:ascii="Calibri" w:hAnsi="Calibri" w:cs="Calibri"/>
                <w:sz w:val="22"/>
                <w:szCs w:val="22"/>
                <w:lang w:val="fr-FR"/>
              </w:rPr>
              <w:t>Lieu</w:t>
            </w:r>
            <w:r w:rsidR="00D11600" w:rsidRPr="006A28B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, </w:t>
            </w:r>
            <w:r w:rsidRPr="006A28BE">
              <w:rPr>
                <w:rFonts w:ascii="Calibri" w:hAnsi="Calibri" w:cs="Calibri"/>
                <w:sz w:val="22"/>
                <w:szCs w:val="22"/>
                <w:lang w:val="fr-FR"/>
              </w:rPr>
              <w:t>date </w:t>
            </w:r>
            <w:r w:rsidR="00D11600" w:rsidRPr="006A28B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: </w:t>
            </w:r>
          </w:p>
        </w:tc>
      </w:tr>
      <w:tr w:rsidR="00D11600" w:rsidRPr="006A28BE">
        <w:tc>
          <w:tcPr>
            <w:tcW w:w="2500" w:type="pct"/>
            <w:shd w:val="clear" w:color="auto" w:fill="auto"/>
          </w:tcPr>
          <w:p w:rsidR="00D11600" w:rsidRPr="006A28BE" w:rsidRDefault="008670EE" w:rsidP="006A28BE">
            <w:pPr>
              <w:pStyle w:val="Text"/>
              <w:tabs>
                <w:tab w:val="left" w:pos="5110"/>
              </w:tabs>
              <w:spacing w:before="840" w:after="1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6A28BE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Porteur </w:t>
            </w:r>
            <w:r w:rsidR="006A28BE" w:rsidRPr="006A28BE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du</w:t>
            </w:r>
            <w:r w:rsidRPr="006A28BE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projet</w:t>
            </w:r>
            <w:r w:rsidR="009A1121" w:rsidRPr="006A28BE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D11600" w:rsidRPr="006A28BE" w:rsidRDefault="008670EE" w:rsidP="006A28BE">
            <w:pPr>
              <w:pStyle w:val="Text"/>
              <w:tabs>
                <w:tab w:val="left" w:pos="5110"/>
              </w:tabs>
              <w:spacing w:before="840" w:after="1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6A28BE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Porteur </w:t>
            </w:r>
            <w:r w:rsidR="006A28BE" w:rsidRPr="006A28BE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du</w:t>
            </w:r>
            <w:r w:rsidRPr="006A28BE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projet</w:t>
            </w:r>
          </w:p>
        </w:tc>
      </w:tr>
      <w:tr w:rsidR="00D11600" w:rsidRPr="006A28BE">
        <w:tc>
          <w:tcPr>
            <w:tcW w:w="2500" w:type="pct"/>
            <w:shd w:val="clear" w:color="auto" w:fill="auto"/>
          </w:tcPr>
          <w:p w:rsidR="00D11600" w:rsidRPr="006A28BE" w:rsidRDefault="009A1121" w:rsidP="00D86C69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A28BE">
              <w:rPr>
                <w:u w:val="single"/>
                <w:lang w:val="fr-FR"/>
              </w:rPr>
              <w:tab/>
            </w:r>
            <w:r w:rsidRPr="006A28BE">
              <w:rPr>
                <w:u w:val="single"/>
                <w:lang w:val="fr-FR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D11600" w:rsidRPr="006A28BE" w:rsidRDefault="009A1121" w:rsidP="00D86C69">
            <w:pPr>
              <w:pStyle w:val="Text"/>
              <w:tabs>
                <w:tab w:val="left" w:pos="5110"/>
              </w:tabs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A28BE">
              <w:rPr>
                <w:u w:val="single"/>
                <w:lang w:val="fr-FR"/>
              </w:rPr>
              <w:tab/>
            </w:r>
            <w:r w:rsidRPr="006A28BE">
              <w:rPr>
                <w:u w:val="single"/>
                <w:lang w:val="fr-FR"/>
              </w:rPr>
              <w:tab/>
            </w:r>
          </w:p>
        </w:tc>
      </w:tr>
    </w:tbl>
    <w:p w:rsidR="00002068" w:rsidRPr="006A28BE" w:rsidRDefault="00002068" w:rsidP="00785D88">
      <w:pPr>
        <w:jc w:val="both"/>
        <w:rPr>
          <w:lang w:val="fr-FR"/>
        </w:rPr>
      </w:pPr>
    </w:p>
    <w:p w:rsidR="00144A16" w:rsidRPr="006A28BE" w:rsidRDefault="008670EE" w:rsidP="00735A83">
      <w:pPr>
        <w:pStyle w:val="Text"/>
        <w:tabs>
          <w:tab w:val="left" w:pos="5110"/>
        </w:tabs>
        <w:spacing w:before="100" w:beforeAutospacing="1"/>
        <w:rPr>
          <w:rFonts w:ascii="Calibri" w:hAnsi="Calibri" w:cs="Calibri"/>
          <w:sz w:val="22"/>
          <w:szCs w:val="22"/>
          <w:lang w:val="fr-FR"/>
        </w:rPr>
      </w:pPr>
      <w:r w:rsidRPr="006A28BE">
        <w:rPr>
          <w:rFonts w:ascii="Calibri" w:hAnsi="Calibri" w:cs="Calibri"/>
          <w:sz w:val="22"/>
          <w:szCs w:val="22"/>
          <w:lang w:val="fr-FR"/>
        </w:rPr>
        <w:t>Annexe </w:t>
      </w:r>
      <w:r w:rsidR="00735A83" w:rsidRPr="006A28BE">
        <w:rPr>
          <w:rFonts w:ascii="Calibri" w:hAnsi="Calibri" w:cs="Calibri"/>
          <w:sz w:val="22"/>
          <w:szCs w:val="22"/>
          <w:lang w:val="fr-FR"/>
        </w:rPr>
        <w:t>:</w:t>
      </w:r>
    </w:p>
    <w:p w:rsidR="00002068" w:rsidRPr="006A28BE" w:rsidRDefault="0023193E" w:rsidP="00487545">
      <w:pPr>
        <w:pStyle w:val="Paragraphedeliste"/>
        <w:numPr>
          <w:ilvl w:val="0"/>
          <w:numId w:val="24"/>
        </w:numPr>
        <w:ind w:left="567" w:hanging="283"/>
        <w:rPr>
          <w:lang w:val="fr-FR"/>
        </w:rPr>
      </w:pPr>
      <w:r w:rsidRPr="006A28BE">
        <w:rPr>
          <w:lang w:val="fr-FR"/>
        </w:rPr>
        <w:t>Décision de l’organe compétent quant au</w:t>
      </w:r>
      <w:r w:rsidR="00D54662" w:rsidRPr="006A28BE">
        <w:rPr>
          <w:lang w:val="fr-FR"/>
        </w:rPr>
        <w:t xml:space="preserve"> </w:t>
      </w:r>
      <w:r w:rsidRPr="006A28BE">
        <w:rPr>
          <w:lang w:val="fr-FR"/>
        </w:rPr>
        <w:t>renoncement</w:t>
      </w:r>
      <w:r w:rsidR="00002068" w:rsidRPr="006A28BE">
        <w:rPr>
          <w:lang w:val="fr-FR"/>
        </w:rPr>
        <w:t xml:space="preserve"> (</w:t>
      </w:r>
      <w:r w:rsidR="008670EE" w:rsidRPr="006A28BE">
        <w:rPr>
          <w:lang w:val="fr-FR"/>
        </w:rPr>
        <w:t>extrait du compte rendu</w:t>
      </w:r>
      <w:r w:rsidR="00002068" w:rsidRPr="006A28BE">
        <w:rPr>
          <w:lang w:val="fr-FR"/>
        </w:rPr>
        <w:t>)</w:t>
      </w:r>
    </w:p>
    <w:sectPr w:rsidR="00002068" w:rsidRPr="006A28BE" w:rsidSect="0090763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531" w:right="1196" w:bottom="993" w:left="1701" w:footer="369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3A" w:rsidRDefault="00BB473A" w:rsidP="00021D16">
      <w:pPr>
        <w:spacing w:after="0" w:line="240" w:lineRule="auto"/>
      </w:pPr>
      <w:r>
        <w:separator/>
      </w:r>
    </w:p>
  </w:endnote>
  <w:endnote w:type="continuationSeparator" w:id="0">
    <w:p w:rsidR="00BB473A" w:rsidRDefault="00BB473A" w:rsidP="0002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3A" w:rsidRPr="000D6B27" w:rsidRDefault="00BB473A">
    <w:pPr>
      <w:pStyle w:val="Pieddepage"/>
      <w:rPr>
        <w:sz w:val="14"/>
        <w:szCs w:val="14"/>
      </w:rPr>
    </w:pPr>
    <w:r>
      <w:rPr>
        <w:noProof/>
        <w:sz w:val="14"/>
        <w:szCs w:val="14"/>
        <w:lang w:val="fr-FR" w:eastAsia="fr-FR"/>
      </w:rPr>
      <w:drawing>
        <wp:inline distT="0" distB="0" distL="0" distR="0">
          <wp:extent cx="5722620" cy="75565"/>
          <wp:effectExtent l="0" t="0" r="5080" b="63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3A" w:rsidRPr="000D6B27" w:rsidRDefault="00BB473A">
    <w:pPr>
      <w:pStyle w:val="Pieddepage"/>
      <w:rPr>
        <w:sz w:val="14"/>
        <w:szCs w:val="14"/>
      </w:rPr>
    </w:pPr>
    <w:r>
      <w:rPr>
        <w:noProof/>
        <w:sz w:val="14"/>
        <w:szCs w:val="14"/>
        <w:lang w:val="fr-FR" w:eastAsia="fr-FR"/>
      </w:rPr>
      <w:drawing>
        <wp:inline distT="0" distB="0" distL="0" distR="0">
          <wp:extent cx="5722620" cy="75565"/>
          <wp:effectExtent l="0" t="0" r="5080" b="63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3A" w:rsidRDefault="00BB473A" w:rsidP="00021D16">
      <w:pPr>
        <w:spacing w:after="0" w:line="240" w:lineRule="auto"/>
      </w:pPr>
      <w:r>
        <w:separator/>
      </w:r>
    </w:p>
  </w:footnote>
  <w:footnote w:type="continuationSeparator" w:id="0">
    <w:p w:rsidR="00BB473A" w:rsidRDefault="00BB473A" w:rsidP="0002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3A" w:rsidRDefault="00BB473A">
    <w:pPr>
      <w:pStyle w:val="En-tte"/>
    </w:pPr>
    <w:r w:rsidRPr="009258CF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4469" o:spid="_x0000_s2051" type="#_x0000_t136" style="position:absolute;margin-left:0;margin-top:0;width:462.05pt;height:173.25pt;rotation:315;z-index:-251635712;mso-position-horizontal:center;mso-position-horizontal-relative:margin;mso-position-vertical:center;mso-position-vertical-relative:margin" o:allowincell="f" fillcolor="#a5a5a5 [2092]" stroked="f">
          <v:textpath style="font-family:&quot;Calibri Light&quot;;font-size:1pt" string="ENTWUR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3A" w:rsidRDefault="00BB473A">
    <w:pPr>
      <w:pStyle w:val="En-tte"/>
    </w:pPr>
    <w:r w:rsidRPr="009258CF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4470" o:spid="_x0000_s2052" type="#_x0000_t136" style="position:absolute;margin-left:0;margin-top:0;width:462.05pt;height:173.25pt;rotation:315;z-index:-251633664;mso-position-horizontal:center;mso-position-horizontal-relative:margin;mso-position-vertical:center;mso-position-vertical-relative:margin" o:allowincell="f" fillcolor="#a5a5a5 [2092]" stroked="f">
          <v:textpath style="font-family:&quot;Calibri Light&quot;;font-size:1pt" string="ENTWURF"/>
          <w10:wrap anchorx="margin" anchory="margin"/>
        </v:shape>
      </w:pict>
    </w:r>
    <w:r>
      <w:rPr>
        <w:noProof/>
        <w:lang w:val="fr-FR" w:eastAsia="fr-FR"/>
      </w:rPr>
      <w:drawing>
        <wp:inline distT="0" distB="0" distL="0" distR="0">
          <wp:extent cx="1659467" cy="480487"/>
          <wp:effectExtent l="0" t="0" r="4445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58CF">
      <w:rPr>
        <w:noProof/>
        <w:lang w:val="de-CH"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feld 19" o:spid="_x0000_s2056" type="#_x0000_t202" style="position:absolute;margin-left:541.4pt;margin-top:317.9pt;width:32.7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" o:allowoverlap="f" filled="f" stroked="f" strokeweight=".5pt">
          <v:textbox inset="0,0,0,0">
            <w:txbxContent>
              <w:p w:rsidR="00BB473A" w:rsidRPr="00513864" w:rsidRDefault="00BB473A" w:rsidP="001300DA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  <w:fldSimple w:instr="PAGE  \* Arabic  \* MERGEFORMAT">
                  <w:r w:rsidR="00AA7C93" w:rsidRPr="00AA7C93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</w:fldSimple>
                <w:r w:rsidRPr="00513864">
                  <w:rPr>
                    <w:sz w:val="18"/>
                    <w:szCs w:val="18"/>
                  </w:rPr>
                  <w:t>/</w:t>
                </w:r>
                <w:fldSimple w:instr="NUMPAGES  \* Arabic  \* MERGEFORMAT">
                  <w:r w:rsidR="00AA7C93" w:rsidRPr="00AA7C93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</w:fldSimple>
              </w:p>
              <w:p w:rsidR="00BB473A" w:rsidRPr="004A2F2C" w:rsidRDefault="00BB473A" w:rsidP="001300DA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  <w:p w:rsidR="00BB473A" w:rsidRPr="004A2F2C" w:rsidRDefault="00BB473A" w:rsidP="00BC2D0B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3A" w:rsidRPr="0079738D" w:rsidRDefault="00BB473A" w:rsidP="0079738D">
    <w:pPr>
      <w:pStyle w:val="En-tte"/>
    </w:pPr>
    <w:r>
      <w:rPr>
        <w:noProof/>
        <w:lang w:val="fr-FR" w:eastAsia="fr-FR"/>
      </w:rPr>
      <w:drawing>
        <wp:inline distT="0" distB="0" distL="0" distR="0">
          <wp:extent cx="1659467" cy="480487"/>
          <wp:effectExtent l="0" t="0" r="444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58CF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4468" o:spid="_x0000_s2050" type="#_x0000_t136" style="position:absolute;margin-left:0;margin-top:0;width:462.05pt;height:173.25pt;rotation:315;z-index:-251637760;mso-position-horizontal:center;mso-position-horizontal-relative:margin;mso-position-vertical:center;mso-position-vertical-relative:margin" o:allowincell="f" fillcolor="#a5a5a5 [2092]" stroked="f">
          <v:textpath style="font-family:&quot;Calibri Light&quot;;font-size:1pt" string="ENTWURF"/>
          <w10:wrap anchorx="margin" anchory="margin"/>
        </v:shape>
      </w:pict>
    </w:r>
    <w:r w:rsidRPr="009258CF">
      <w:rPr>
        <w:noProof/>
        <w:lang w:val="de-CH"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feld 7" o:spid="_x0000_s2055" type="#_x0000_t202" style="position:absolute;margin-left:541.5pt;margin-top:317pt;width:28.5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" o:allowoverlap="f" filled="f" stroked="f" strokeweight=".5pt">
          <v:textbox inset="0,0,0,0">
            <w:txbxContent>
              <w:p w:rsidR="00BB473A" w:rsidRPr="00513864" w:rsidRDefault="00BB473A" w:rsidP="0079738D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  <w:fldSimple w:instr="PAGE  \* Arabic  \* MERGEFORMAT">
                  <w:r w:rsidR="00AA7C93" w:rsidRPr="00AA7C9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</w:fldSimple>
                <w:r w:rsidRPr="00513864">
                  <w:rPr>
                    <w:sz w:val="18"/>
                    <w:szCs w:val="18"/>
                  </w:rPr>
                  <w:t>/</w:t>
                </w:r>
                <w:fldSimple w:instr="NUMPAGES  \* Arabic  \* MERGEFORMAT">
                  <w:r w:rsidR="00AA7C93" w:rsidRPr="00AA7C93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</w:fldSimple>
              </w:p>
              <w:p w:rsidR="00BB473A" w:rsidRPr="004A2F2C" w:rsidRDefault="00BB473A" w:rsidP="0079738D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  <w:r w:rsidRPr="009258CF">
      <w:rPr>
        <w:noProof/>
        <w:lang w:val="de-CH" w:eastAsia="de-CH"/>
      </w:rPr>
      <w:pict>
        <v:shape id="Textfeld 4" o:spid="_x0000_s2054" type="#_x0000_t202" style="position:absolute;margin-left:0;margin-top:99.75pt;width:133.5pt;height:3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" filled="f" stroked="f" strokeweight=".5pt">
          <v:textbox inset="0,0,0,0">
            <w:txbxContent>
              <w:p w:rsidR="00BB473A" w:rsidRPr="001360C3" w:rsidRDefault="00BB473A" w:rsidP="0079738D">
                <w:pPr>
                  <w:spacing w:after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Geschäftsstelle Agglo Basel</w:t>
                </w:r>
              </w:p>
              <w:p w:rsidR="00BB473A" w:rsidRPr="001360C3" w:rsidRDefault="00BB473A" w:rsidP="0079738D">
                <w:pPr>
                  <w:spacing w:after="0"/>
                  <w:rPr>
                    <w:sz w:val="18"/>
                    <w:szCs w:val="18"/>
                  </w:rPr>
                </w:pPr>
                <w:r w:rsidRPr="001360C3">
                  <w:rPr>
                    <w:sz w:val="18"/>
                    <w:szCs w:val="18"/>
                  </w:rPr>
                  <w:t>Emma Herwegh-Platz 2a</w:t>
                </w:r>
              </w:p>
              <w:p w:rsidR="00BB473A" w:rsidRPr="001360C3" w:rsidRDefault="00BB473A" w:rsidP="0079738D">
                <w:pPr>
                  <w:spacing w:after="0"/>
                  <w:rPr>
                    <w:sz w:val="18"/>
                    <w:szCs w:val="18"/>
                  </w:rPr>
                </w:pPr>
                <w:r w:rsidRPr="001360C3">
                  <w:rPr>
                    <w:sz w:val="18"/>
                    <w:szCs w:val="18"/>
                  </w:rPr>
                  <w:t>CH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  <w:szCs w:val="18"/>
                  </w:rPr>
                  <w:t xml:space="preserve">̶ </w:t>
                </w:r>
                <w:r w:rsidRPr="001360C3">
                  <w:rPr>
                    <w:sz w:val="18"/>
                    <w:szCs w:val="18"/>
                  </w:rPr>
                  <w:t>4410 Liestal</w:t>
                </w:r>
              </w:p>
              <w:p w:rsidR="00BB473A" w:rsidRPr="00917C02" w:rsidRDefault="00BB473A" w:rsidP="0079738D">
                <w:pPr>
                  <w:spacing w:after="0"/>
                  <w:rPr>
                    <w:sz w:val="18"/>
                    <w:szCs w:val="18"/>
                  </w:rPr>
                </w:pPr>
              </w:p>
            </w:txbxContent>
          </v:textbox>
          <w10:wrap anchorx="margin" anchory="page"/>
          <w10:anchorlock/>
        </v:shape>
      </w:pict>
    </w:r>
    <w:r w:rsidRPr="009258CF">
      <w:rPr>
        <w:noProof/>
        <w:lang w:val="de-CH" w:eastAsia="de-CH"/>
      </w:rPr>
      <w:pict>
        <v:shape id="Textfeld 6" o:spid="_x0000_s2053" type="#_x0000_t202" style="position:absolute;margin-left:280.15pt;margin-top:-165.85pt;width:201.6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" filled="f" stroked="f" strokeweight=".5pt">
          <v:textbox>
            <w:txbxContent>
              <w:p w:rsidR="00BB473A" w:rsidRPr="00021D16" w:rsidRDefault="00BB473A" w:rsidP="0079738D">
                <w:pPr>
                  <w:rPr>
                    <w:sz w:val="12"/>
                    <w:szCs w:val="12"/>
                    <w:u w:val="single"/>
                  </w:rPr>
                </w:pPr>
                <w:r w:rsidRPr="00021D16">
                  <w:rPr>
                    <w:sz w:val="12"/>
                    <w:szCs w:val="12"/>
                    <w:u w:val="single"/>
                  </w:rPr>
                  <w:t>Geschäftsstelle Agglo Basel, Emma Herwegh-Platz 2a, CH-4410 Liestal</w:t>
                </w:r>
              </w:p>
              <w:p w:rsidR="00BB473A" w:rsidRDefault="00BB473A" w:rsidP="0079738D"/>
            </w:txbxContent>
          </v:textbox>
          <w10:wrap anchorx="margin" anchory="margin"/>
          <w10:anchorlock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B8E"/>
    <w:multiLevelType w:val="hybridMultilevel"/>
    <w:tmpl w:val="91FA93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30C8"/>
    <w:multiLevelType w:val="hybridMultilevel"/>
    <w:tmpl w:val="A2B8D3C0"/>
    <w:lvl w:ilvl="0" w:tplc="C01C9B9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B1258"/>
    <w:multiLevelType w:val="hybridMultilevel"/>
    <w:tmpl w:val="FCC4727E"/>
    <w:lvl w:ilvl="0" w:tplc="0D98CA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FC3848"/>
    <w:multiLevelType w:val="hybridMultilevel"/>
    <w:tmpl w:val="DBA4B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3652"/>
    <w:multiLevelType w:val="hybridMultilevel"/>
    <w:tmpl w:val="5BC85E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F1653"/>
    <w:multiLevelType w:val="hybridMultilevel"/>
    <w:tmpl w:val="6458F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10CC"/>
    <w:multiLevelType w:val="hybridMultilevel"/>
    <w:tmpl w:val="1ADCE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B07DE"/>
    <w:multiLevelType w:val="hybridMultilevel"/>
    <w:tmpl w:val="05FC09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50AA0"/>
    <w:multiLevelType w:val="hybridMultilevel"/>
    <w:tmpl w:val="8138C92C"/>
    <w:lvl w:ilvl="0" w:tplc="10E2FF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C7B6F"/>
    <w:multiLevelType w:val="hybridMultilevel"/>
    <w:tmpl w:val="63F64A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55BE4"/>
    <w:multiLevelType w:val="hybridMultilevel"/>
    <w:tmpl w:val="F306EA6A"/>
    <w:lvl w:ilvl="0" w:tplc="1AFEF9E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B521A"/>
    <w:multiLevelType w:val="hybridMultilevel"/>
    <w:tmpl w:val="0EBEE8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714B"/>
    <w:multiLevelType w:val="hybridMultilevel"/>
    <w:tmpl w:val="D9E820C0"/>
    <w:lvl w:ilvl="0" w:tplc="C8A29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0709C"/>
    <w:multiLevelType w:val="hybridMultilevel"/>
    <w:tmpl w:val="215ADE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165A3"/>
    <w:multiLevelType w:val="hybridMultilevel"/>
    <w:tmpl w:val="E77E49CE"/>
    <w:lvl w:ilvl="0" w:tplc="3E48AC96">
      <w:numFmt w:val="bullet"/>
      <w:lvlText w:val="□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53FCE"/>
    <w:multiLevelType w:val="hybridMultilevel"/>
    <w:tmpl w:val="CB7A82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24815"/>
    <w:multiLevelType w:val="hybridMultilevel"/>
    <w:tmpl w:val="2780B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63D38"/>
    <w:multiLevelType w:val="hybridMultilevel"/>
    <w:tmpl w:val="2CE4AEDC"/>
    <w:lvl w:ilvl="0" w:tplc="D68C35D8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134F8"/>
    <w:multiLevelType w:val="hybridMultilevel"/>
    <w:tmpl w:val="788635E2"/>
    <w:lvl w:ilvl="0" w:tplc="C01C9B9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A538F"/>
    <w:multiLevelType w:val="hybridMultilevel"/>
    <w:tmpl w:val="06D0CC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170B0"/>
    <w:multiLevelType w:val="hybridMultilevel"/>
    <w:tmpl w:val="8B469F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42226"/>
    <w:multiLevelType w:val="hybridMultilevel"/>
    <w:tmpl w:val="DE32A98A"/>
    <w:lvl w:ilvl="0" w:tplc="ABD0E18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22443"/>
    <w:multiLevelType w:val="hybridMultilevel"/>
    <w:tmpl w:val="B35A3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513E1"/>
    <w:multiLevelType w:val="hybridMultilevel"/>
    <w:tmpl w:val="B53A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5"/>
  </w:num>
  <w:num w:numId="5">
    <w:abstractNumId w:val="20"/>
  </w:num>
  <w:num w:numId="6">
    <w:abstractNumId w:val="23"/>
  </w:num>
  <w:num w:numId="7">
    <w:abstractNumId w:val="19"/>
  </w:num>
  <w:num w:numId="8">
    <w:abstractNumId w:val="9"/>
  </w:num>
  <w:num w:numId="9">
    <w:abstractNumId w:val="16"/>
  </w:num>
  <w:num w:numId="10">
    <w:abstractNumId w:val="3"/>
  </w:num>
  <w:num w:numId="11">
    <w:abstractNumId w:val="12"/>
  </w:num>
  <w:num w:numId="12">
    <w:abstractNumId w:val="22"/>
  </w:num>
  <w:num w:numId="13">
    <w:abstractNumId w:val="13"/>
  </w:num>
  <w:num w:numId="14">
    <w:abstractNumId w:val="8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  <w:num w:numId="19">
    <w:abstractNumId w:val="15"/>
  </w:num>
  <w:num w:numId="20">
    <w:abstractNumId w:val="6"/>
  </w:num>
  <w:num w:numId="21">
    <w:abstractNumId w:val="1"/>
  </w:num>
  <w:num w:numId="22">
    <w:abstractNumId w:val="18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20"/>
  <w:autoHyphenation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E75"/>
    <w:rsid w:val="00002068"/>
    <w:rsid w:val="00002976"/>
    <w:rsid w:val="00004E61"/>
    <w:rsid w:val="00021D16"/>
    <w:rsid w:val="00025737"/>
    <w:rsid w:val="000364A7"/>
    <w:rsid w:val="00043880"/>
    <w:rsid w:val="00060FFB"/>
    <w:rsid w:val="000666C3"/>
    <w:rsid w:val="000726CE"/>
    <w:rsid w:val="0008387B"/>
    <w:rsid w:val="00093051"/>
    <w:rsid w:val="000B1B3A"/>
    <w:rsid w:val="000B3FCF"/>
    <w:rsid w:val="000C34F6"/>
    <w:rsid w:val="000C5631"/>
    <w:rsid w:val="000D16DE"/>
    <w:rsid w:val="000D6B27"/>
    <w:rsid w:val="000E30E8"/>
    <w:rsid w:val="000E37BA"/>
    <w:rsid w:val="000F1712"/>
    <w:rsid w:val="000F5DDC"/>
    <w:rsid w:val="00110B0A"/>
    <w:rsid w:val="0011157F"/>
    <w:rsid w:val="00112AE0"/>
    <w:rsid w:val="001249B1"/>
    <w:rsid w:val="001300DA"/>
    <w:rsid w:val="00131598"/>
    <w:rsid w:val="001360C3"/>
    <w:rsid w:val="0014298F"/>
    <w:rsid w:val="00144A16"/>
    <w:rsid w:val="00145919"/>
    <w:rsid w:val="001478D9"/>
    <w:rsid w:val="001531C3"/>
    <w:rsid w:val="0015410E"/>
    <w:rsid w:val="00155F0A"/>
    <w:rsid w:val="001574D1"/>
    <w:rsid w:val="00157EAC"/>
    <w:rsid w:val="0016663B"/>
    <w:rsid w:val="00181AA5"/>
    <w:rsid w:val="00185864"/>
    <w:rsid w:val="001C3D6D"/>
    <w:rsid w:val="001E4F05"/>
    <w:rsid w:val="001F1B59"/>
    <w:rsid w:val="002021E2"/>
    <w:rsid w:val="00202B25"/>
    <w:rsid w:val="00204E9B"/>
    <w:rsid w:val="00225BD9"/>
    <w:rsid w:val="00227AD3"/>
    <w:rsid w:val="0023193E"/>
    <w:rsid w:val="00233A37"/>
    <w:rsid w:val="00241776"/>
    <w:rsid w:val="00262902"/>
    <w:rsid w:val="00275C1B"/>
    <w:rsid w:val="00281AB5"/>
    <w:rsid w:val="00284DA0"/>
    <w:rsid w:val="002916CA"/>
    <w:rsid w:val="002C175A"/>
    <w:rsid w:val="002D73CA"/>
    <w:rsid w:val="00307AA2"/>
    <w:rsid w:val="003158ED"/>
    <w:rsid w:val="00321218"/>
    <w:rsid w:val="00343D69"/>
    <w:rsid w:val="0035056C"/>
    <w:rsid w:val="00355C5D"/>
    <w:rsid w:val="003705AB"/>
    <w:rsid w:val="003711B9"/>
    <w:rsid w:val="0037391B"/>
    <w:rsid w:val="003A08C7"/>
    <w:rsid w:val="003B24BB"/>
    <w:rsid w:val="003C0BE2"/>
    <w:rsid w:val="003C6AEA"/>
    <w:rsid w:val="003D332A"/>
    <w:rsid w:val="003E0FDC"/>
    <w:rsid w:val="003E3B5D"/>
    <w:rsid w:val="00412622"/>
    <w:rsid w:val="00414E98"/>
    <w:rsid w:val="0044794D"/>
    <w:rsid w:val="00447F6E"/>
    <w:rsid w:val="0045178D"/>
    <w:rsid w:val="004519C0"/>
    <w:rsid w:val="00454AEA"/>
    <w:rsid w:val="00472B29"/>
    <w:rsid w:val="00484497"/>
    <w:rsid w:val="00487545"/>
    <w:rsid w:val="004908DE"/>
    <w:rsid w:val="004A2F2C"/>
    <w:rsid w:val="004A5562"/>
    <w:rsid w:val="004B5A58"/>
    <w:rsid w:val="004B7C35"/>
    <w:rsid w:val="004C4E69"/>
    <w:rsid w:val="004C78FC"/>
    <w:rsid w:val="004D2FC8"/>
    <w:rsid w:val="004F4ECF"/>
    <w:rsid w:val="00501887"/>
    <w:rsid w:val="0050241E"/>
    <w:rsid w:val="00503D44"/>
    <w:rsid w:val="00511E1F"/>
    <w:rsid w:val="0051622B"/>
    <w:rsid w:val="00516FAF"/>
    <w:rsid w:val="005222DC"/>
    <w:rsid w:val="00532D20"/>
    <w:rsid w:val="00537018"/>
    <w:rsid w:val="0053795A"/>
    <w:rsid w:val="00551563"/>
    <w:rsid w:val="00561DF2"/>
    <w:rsid w:val="00562C9C"/>
    <w:rsid w:val="00563B16"/>
    <w:rsid w:val="00575C94"/>
    <w:rsid w:val="00582C44"/>
    <w:rsid w:val="005A76E0"/>
    <w:rsid w:val="00600103"/>
    <w:rsid w:val="0061055C"/>
    <w:rsid w:val="00637464"/>
    <w:rsid w:val="00646085"/>
    <w:rsid w:val="0065150D"/>
    <w:rsid w:val="00660435"/>
    <w:rsid w:val="00661D5B"/>
    <w:rsid w:val="00666E19"/>
    <w:rsid w:val="006847BD"/>
    <w:rsid w:val="00691B16"/>
    <w:rsid w:val="00694604"/>
    <w:rsid w:val="006A28BE"/>
    <w:rsid w:val="006A7FA0"/>
    <w:rsid w:val="006B6ED7"/>
    <w:rsid w:val="006C1C5F"/>
    <w:rsid w:val="006D430C"/>
    <w:rsid w:val="006E0A2E"/>
    <w:rsid w:val="0070122F"/>
    <w:rsid w:val="00701496"/>
    <w:rsid w:val="00735A83"/>
    <w:rsid w:val="00743403"/>
    <w:rsid w:val="00757B21"/>
    <w:rsid w:val="00763C61"/>
    <w:rsid w:val="00767813"/>
    <w:rsid w:val="00785D88"/>
    <w:rsid w:val="0078735C"/>
    <w:rsid w:val="00793B17"/>
    <w:rsid w:val="0079738D"/>
    <w:rsid w:val="007F5A7F"/>
    <w:rsid w:val="008024A2"/>
    <w:rsid w:val="00804703"/>
    <w:rsid w:val="008128D6"/>
    <w:rsid w:val="008663C6"/>
    <w:rsid w:val="008670EE"/>
    <w:rsid w:val="008A2C5A"/>
    <w:rsid w:val="008A395C"/>
    <w:rsid w:val="008A7EBF"/>
    <w:rsid w:val="008B3F22"/>
    <w:rsid w:val="008F2B40"/>
    <w:rsid w:val="008F4062"/>
    <w:rsid w:val="00907637"/>
    <w:rsid w:val="00913986"/>
    <w:rsid w:val="009258CF"/>
    <w:rsid w:val="0092744B"/>
    <w:rsid w:val="00930B74"/>
    <w:rsid w:val="00931A66"/>
    <w:rsid w:val="00946BB8"/>
    <w:rsid w:val="00950096"/>
    <w:rsid w:val="00980B75"/>
    <w:rsid w:val="009833E5"/>
    <w:rsid w:val="00983456"/>
    <w:rsid w:val="00990393"/>
    <w:rsid w:val="00996188"/>
    <w:rsid w:val="009A1121"/>
    <w:rsid w:val="009E76BE"/>
    <w:rsid w:val="00A01963"/>
    <w:rsid w:val="00A155AA"/>
    <w:rsid w:val="00A20496"/>
    <w:rsid w:val="00A21E54"/>
    <w:rsid w:val="00A23BA3"/>
    <w:rsid w:val="00A24E7E"/>
    <w:rsid w:val="00A3580E"/>
    <w:rsid w:val="00A51671"/>
    <w:rsid w:val="00A731D8"/>
    <w:rsid w:val="00A828BD"/>
    <w:rsid w:val="00A82FA2"/>
    <w:rsid w:val="00A9058D"/>
    <w:rsid w:val="00AA7C93"/>
    <w:rsid w:val="00AB2C0F"/>
    <w:rsid w:val="00AB7068"/>
    <w:rsid w:val="00AB762F"/>
    <w:rsid w:val="00AC171A"/>
    <w:rsid w:val="00AC2377"/>
    <w:rsid w:val="00AC7CDF"/>
    <w:rsid w:val="00AD0ED7"/>
    <w:rsid w:val="00AD1FB3"/>
    <w:rsid w:val="00AD3523"/>
    <w:rsid w:val="00AE4B3F"/>
    <w:rsid w:val="00B138D7"/>
    <w:rsid w:val="00B20377"/>
    <w:rsid w:val="00B27ACF"/>
    <w:rsid w:val="00B31407"/>
    <w:rsid w:val="00B40012"/>
    <w:rsid w:val="00B46CF5"/>
    <w:rsid w:val="00B46FA3"/>
    <w:rsid w:val="00B65262"/>
    <w:rsid w:val="00B860E6"/>
    <w:rsid w:val="00BA3326"/>
    <w:rsid w:val="00BB03E5"/>
    <w:rsid w:val="00BB473A"/>
    <w:rsid w:val="00BC045B"/>
    <w:rsid w:val="00BC2D0B"/>
    <w:rsid w:val="00BC312A"/>
    <w:rsid w:val="00BD04BC"/>
    <w:rsid w:val="00BD53AB"/>
    <w:rsid w:val="00BE2F0E"/>
    <w:rsid w:val="00BF0CC9"/>
    <w:rsid w:val="00BF302F"/>
    <w:rsid w:val="00BF3DB8"/>
    <w:rsid w:val="00C01338"/>
    <w:rsid w:val="00C03AAC"/>
    <w:rsid w:val="00C04238"/>
    <w:rsid w:val="00C04E0C"/>
    <w:rsid w:val="00C10F8E"/>
    <w:rsid w:val="00C4298B"/>
    <w:rsid w:val="00C43319"/>
    <w:rsid w:val="00C467B6"/>
    <w:rsid w:val="00C4751C"/>
    <w:rsid w:val="00C8367C"/>
    <w:rsid w:val="00C83C50"/>
    <w:rsid w:val="00C929C3"/>
    <w:rsid w:val="00C95E75"/>
    <w:rsid w:val="00C9647D"/>
    <w:rsid w:val="00CB5064"/>
    <w:rsid w:val="00CB604D"/>
    <w:rsid w:val="00CD12D6"/>
    <w:rsid w:val="00CD1D30"/>
    <w:rsid w:val="00CD6A00"/>
    <w:rsid w:val="00CE4BAA"/>
    <w:rsid w:val="00CE72A4"/>
    <w:rsid w:val="00D11600"/>
    <w:rsid w:val="00D266A1"/>
    <w:rsid w:val="00D337EF"/>
    <w:rsid w:val="00D351F6"/>
    <w:rsid w:val="00D44F23"/>
    <w:rsid w:val="00D46FC2"/>
    <w:rsid w:val="00D51E6A"/>
    <w:rsid w:val="00D54662"/>
    <w:rsid w:val="00D55A6E"/>
    <w:rsid w:val="00D64D71"/>
    <w:rsid w:val="00D66E9B"/>
    <w:rsid w:val="00D77E8C"/>
    <w:rsid w:val="00D85D9E"/>
    <w:rsid w:val="00D86C69"/>
    <w:rsid w:val="00D874B4"/>
    <w:rsid w:val="00D92720"/>
    <w:rsid w:val="00DA19FC"/>
    <w:rsid w:val="00DA5900"/>
    <w:rsid w:val="00DB000D"/>
    <w:rsid w:val="00DB098D"/>
    <w:rsid w:val="00DB3044"/>
    <w:rsid w:val="00DB487A"/>
    <w:rsid w:val="00DB55D7"/>
    <w:rsid w:val="00DC3D67"/>
    <w:rsid w:val="00DD597E"/>
    <w:rsid w:val="00DE11BB"/>
    <w:rsid w:val="00DF4175"/>
    <w:rsid w:val="00DF6E29"/>
    <w:rsid w:val="00E16A07"/>
    <w:rsid w:val="00E37553"/>
    <w:rsid w:val="00E4580C"/>
    <w:rsid w:val="00E82EF7"/>
    <w:rsid w:val="00E93740"/>
    <w:rsid w:val="00E96522"/>
    <w:rsid w:val="00EA26B3"/>
    <w:rsid w:val="00EA5AFB"/>
    <w:rsid w:val="00EB408D"/>
    <w:rsid w:val="00EC75D6"/>
    <w:rsid w:val="00EE19AF"/>
    <w:rsid w:val="00EE68F9"/>
    <w:rsid w:val="00EE6CC0"/>
    <w:rsid w:val="00EF29DC"/>
    <w:rsid w:val="00F04A09"/>
    <w:rsid w:val="00F22896"/>
    <w:rsid w:val="00F35C4E"/>
    <w:rsid w:val="00F44D40"/>
    <w:rsid w:val="00F524F8"/>
    <w:rsid w:val="00F548C3"/>
    <w:rsid w:val="00F56F7E"/>
    <w:rsid w:val="00F6002F"/>
    <w:rsid w:val="00F753B4"/>
    <w:rsid w:val="00F81AA0"/>
    <w:rsid w:val="00F871A4"/>
    <w:rsid w:val="00F97ED4"/>
    <w:rsid w:val="00FA6F62"/>
    <w:rsid w:val="00FA794D"/>
    <w:rsid w:val="00FF2A1F"/>
    <w:rsid w:val="00FF5BA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B1"/>
    <w:rPr>
      <w:rFonts w:ascii="Calibri Light" w:hAnsi="Calibri Light"/>
      <w:sz w:val="20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812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2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Textedelespacerserv">
    <w:name w:val="Placeholder Text"/>
    <w:basedOn w:val="Policepardfaut"/>
    <w:uiPriority w:val="99"/>
    <w:semiHidden/>
    <w:rsid w:val="00A24E7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128D6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8128D6"/>
    <w:rPr>
      <w:rFonts w:asciiTheme="majorHAnsi" w:eastAsiaTheme="majorEastAsia" w:hAnsiTheme="majorHAnsi" w:cstheme="majorBidi"/>
      <w:sz w:val="26"/>
      <w:szCs w:val="26"/>
      <w:lang w:val="de-DE"/>
    </w:rPr>
  </w:style>
  <w:style w:type="character" w:styleId="Lienhypertexte">
    <w:name w:val="Hyperlink"/>
    <w:basedOn w:val="Policepardfaut"/>
    <w:uiPriority w:val="99"/>
    <w:unhideWhenUsed/>
    <w:rsid w:val="001360C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D16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D16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04D"/>
    <w:rPr>
      <w:rFonts w:ascii="Segoe UI" w:hAnsi="Segoe UI" w:cs="Segoe UI"/>
      <w:sz w:val="18"/>
      <w:szCs w:val="18"/>
      <w:lang w:val="de-DE"/>
    </w:rPr>
  </w:style>
  <w:style w:type="paragraph" w:styleId="Paragraphedeliste">
    <w:name w:val="List Paragraph"/>
    <w:basedOn w:val="Normal"/>
    <w:uiPriority w:val="34"/>
    <w:qFormat/>
    <w:rsid w:val="00BC2D0B"/>
    <w:pPr>
      <w:ind w:left="720"/>
      <w:contextualSpacing/>
    </w:pPr>
  </w:style>
  <w:style w:type="paragraph" w:styleId="Sansinterligne">
    <w:name w:val="No Spacing"/>
    <w:uiPriority w:val="1"/>
    <w:qFormat/>
    <w:rsid w:val="001249B1"/>
    <w:pPr>
      <w:spacing w:after="0" w:line="240" w:lineRule="auto"/>
    </w:pPr>
    <w:rPr>
      <w:rFonts w:ascii="Calibri Light" w:hAnsi="Calibri Light"/>
      <w:sz w:val="20"/>
      <w:lang w:val="de-DE"/>
    </w:rPr>
  </w:style>
  <w:style w:type="table" w:styleId="Grille">
    <w:name w:val="Table Grid"/>
    <w:basedOn w:val="TableauNormal"/>
    <w:uiPriority w:val="39"/>
    <w:rsid w:val="0093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8128D6"/>
    <w:pPr>
      <w:outlineLvl w:val="9"/>
    </w:pPr>
    <w:rPr>
      <w:lang w:eastAsia="de-DE"/>
    </w:rPr>
  </w:style>
  <w:style w:type="paragraph" w:styleId="TM1">
    <w:name w:val="toc 1"/>
    <w:basedOn w:val="Normal"/>
    <w:next w:val="Normal"/>
    <w:autoRedefine/>
    <w:uiPriority w:val="39"/>
    <w:unhideWhenUsed/>
    <w:rsid w:val="00804703"/>
    <w:pPr>
      <w:spacing w:after="100"/>
    </w:pPr>
  </w:style>
  <w:style w:type="table" w:customStyle="1" w:styleId="GridTable1Light">
    <w:name w:val="Grid Table 1 Light"/>
    <w:basedOn w:val="TableauNormal"/>
    <w:uiPriority w:val="46"/>
    <w:rsid w:val="00785D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">
    <w:name w:val="Text"/>
    <w:basedOn w:val="Normal"/>
    <w:rsid w:val="00D11600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eastAsia="de-DE"/>
    </w:rPr>
  </w:style>
  <w:style w:type="character" w:styleId="Marquedannotation">
    <w:name w:val="annotation reference"/>
    <w:basedOn w:val="Policepardfaut"/>
    <w:uiPriority w:val="99"/>
    <w:semiHidden/>
    <w:unhideWhenUsed/>
    <w:rsid w:val="00913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398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3986"/>
    <w:rPr>
      <w:rFonts w:ascii="Calibri Light" w:hAnsi="Calibri Light"/>
      <w:sz w:val="20"/>
      <w:szCs w:val="20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9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986"/>
    <w:rPr>
      <w:rFonts w:ascii="Calibri Light" w:hAnsi="Calibri Light"/>
      <w:b/>
      <w:bCs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%20Cachaco\Desktop\APB-Einla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F8ED2-1B12-3E4F-825E-11204771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\Users\Fabio Cachaco\Desktop\APB-Einladung.dotx</Template>
  <TotalTime>37</TotalTime>
  <Pages>2</Pages>
  <Words>319</Words>
  <Characters>1819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Cachaco</dc:creator>
  <cp:keywords/>
  <dc:description/>
  <cp:lastModifiedBy>Philippe Abry</cp:lastModifiedBy>
  <cp:revision>9</cp:revision>
  <cp:lastPrinted>2015-10-26T13:32:00Z</cp:lastPrinted>
  <dcterms:created xsi:type="dcterms:W3CDTF">2020-11-30T17:41:00Z</dcterms:created>
  <dcterms:modified xsi:type="dcterms:W3CDTF">2020-12-01T14:41:00Z</dcterms:modified>
  <cp:category/>
</cp:coreProperties>
</file>